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4"/>
          <w:rtl w:val="1"/>
          <w:rFonts w:ascii="Arial" w:hAnsi="Arial" w:cs="Arial"/>
          <w:bCs/>
          <w:szCs w:val="34"/>
        </w:rPr>
        <w:t xml:space="preserve">  🌈 מקום לכולם – יום הסובלנות הבין־לאומי (16.11)</w:t>
      </w:r>
    </w:p>
    <w:p>
      <w:pPr>
        <w:bidi w:val="1"/>
        <w:spacing w:after="60"/>
        <w:jc w:val="right"/>
      </w:pPr>
      <w:r>
        <w:rPr>
          <w:b w:val="0"/>
          <w:color w:val="5B6573"/>
          <w:sz w:val="24"/>
          <w:rtl w:val="1"/>
          <w:rFonts w:ascii="Arial" w:hAnsi="Arial" w:cs="Arial"/>
          <w:szCs w:val="24"/>
        </w:rPr>
        <w:t>דפי עבודה · חט״ע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30"/>
          <w:rtl w:val="1"/>
          <w:rFonts w:ascii="Arial" w:hAnsi="Arial" w:cs="Arial"/>
          <w:bCs/>
          <w:szCs w:val="30"/>
        </w:rPr>
        <w:t>👩‍🏫 מהדורה למורה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מטרות: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להכיר את יום הסובלנות הבין־לאומי (16 בנובמבר) ואת מושגי היסוד: סובלנות, כבוד, אמפתיה, הקשבה, שונות והכלה.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לזהות הכללות, סטריאוטיפים ודעות קדומות בשפה היומיומית – בכיתה וברשת.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לתרגל ניסוח מחדש: להפוך משפט פוגע למשפט מכבד בלי לוותר על העמדה.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להתנסות בהתבוננות מנקודת המבט של האחר ובקבלת החלטות בדילמות.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איך משתמשים: חלק א׳ – מושגים (כ־10 דק׳); חלק ב׳ – מקרה בוחן ומיון (כ־15 דק׳); חלק ג׳ – ניסוח מחדש וכתיבה (כ־15 דק׳); כרטיס יציאה (5 דק׳).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🔑 תשובות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א׳: 1. ב (סובלנות מאפשרת לשונה להתקיים; הכרה מעריכה ומכבדת אותו באופן פעיל) · 2. ב (חברה סובלנית אינה חייבת לסבול אלימות והסתה נגד אחרים) · 3. ג (מסמך בין־לאומי משנת 1995 שקדם להכרזה על היום) · 4. ב (משנה, מסכת אבות)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ב׳ – שאלות: 1. ב · 2. ג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מיון – 🎯 ביקורת עניינית: הטיעון שלך מתעלם מהנתונים על עלויות · הדוגמה שהבאת לא מייצגת את רוב המקרים · אני חושב/ת שהמסקנה לא נובעת מהנימוק · חסרה התייחסות לצד השני · המקור שציטטת ישן ולא עדכני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🎯❌ פגיעה אישית: אין מה לצפות ממישהו כמוך · רק מישהו טיפש היה כותב כזה דבר · עם המבטא הזה, למה שמישהו יקשיב לך? · אתה תמיד רק רוצה תשומת לב · בגלל אנשים כמוך המצב רע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חלק ג׳ – דוגמאות לניסוח מכבד: "יש לי ביקורת על ההתנהגות של חלק מהאוהדים ביציע, והנה למה…" · "אני חולק/ת על הדעה הזאת, ואשמח להבין מה הוביל אותך אליה" · "יש בינינו הבדלים, ואפשר לחפש דרכים לחיות יחד"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מקרה הבוחן וכתיבה: אין תשובה אחת; מעריכים נימוק, אמפתיה ושיח מכבד.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💛 טיפים ורגישות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זהו יום ערכי־חברתי, לא יום חוסן רגשי – אך דילמות על הדרה ולעג עלולות לעורר זיכרונות אישיים. אפשרו "פס" ואל תבקשו מתלמיד/ה לשתף חוויה של פגיעה מול הכיתה.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אל תשתמשו בתלמידי הכיתה כדוגמאות לשונות (מוצא, דת, מוגבלות). כל הדמויות באתר בדויות.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• בחט״ע – הקפידו על שיח בלי שמות של אנשים או מפלגות; התמקדו בעקרונות.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🌉 קישור לכלי חוסן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לפני תגובה בוויכוח טעון – עש״ן ד״ק: עצירה לפני הקלדה, שחרור שרירים, נשימה, דיבור פנימי ("אני יכול/ה לחלוק בלי להשפיל"), וקדימה – תגובה עניינית.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/>
          <w:color w:val="4B2A91"/>
          <w:sz w:val="30"/>
          <w:rtl w:val="1"/>
          <w:rFonts w:ascii="Arial" w:hAnsi="Arial" w:cs="Arial"/>
          <w:bCs/>
          <w:szCs w:val="30"/>
        </w:rPr>
        <w:t xml:space="preserve">  🌈 מקום לכולם · יום הסובלנות הבין־לאומי · 16.11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____________________   כיתה: ________   תאריך: ____________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א׳ – מכירים את המושגים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בחלק זה נבחן את המושגים המרכזיים ואת ההבחנות ביניהם.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⚖️ סובלנות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🌐 פלורליזם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🧱 גזענות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🏛️ שוויון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הכרה בזכותו של האחר לחשוב ולחיות אחרת, גם כשהדבר אינו נוח לי, ובלבד שאין פגיעה בזולת.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גישה הרואה בריבוי דעות, תרבויות ואורחות חיים ערך חיובי ומקור לעושר חברתי.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יחס מפלה או משפיל כלפי אדם על בסיס מוצא, צבע עור או לאום.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>הזכות של כל אדם ליחס הוגן ולהזדמנויות שוות, ללא קשר לזהותו.</w:t>
            </w:r>
          </w:p>
        </w:tc>
      </w:tr>
    </w:tbl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הקיפו את התשובה הנכונה: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מה ההבדל בין סובלנות לבין הכרה?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הכרה היא פחות מסובלנות      ○ ב. סובלנות מאפשרת לשונה להתקיים; הכרה מעריכה ומכבדת אותו באופן פעיל      ○ ג. אין הבדל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מה פירוש הטענה שלסובלנות יש גבולות?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סובלנות היא חולשה      ○ ב. חברה סובלנית אינה חייבת לסבול אלימות והסתה נגד אחרים      ○ ג. מותר להיות סובלני רק לחברים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מהי "הצהרת עקרונות על סובלנות"?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חוק ישראלי      ○ ב. ספר לימוד      ○ ג. מסמך בין־לאומי משנת 1995 שקדם להכרזה על היום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4. "אל תדין את חברך עד שתגיע למקומו" – המקור: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שיר עממי      ○ ב. משנה, מסכת אבות      ○ ג. ספר בראשית</w:t>
      </w:r>
    </w:p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ב׳ – בנעליים של אחר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ננתח מקרה בוחן ונבחין בין ביקורת עניינית לבין פגיעה אישית.</w:t>
      </w:r>
    </w:p>
    <w:p>
      <w:pPr>
        <w:bidi w:val="1"/>
        <w:spacing w:after="60"/>
        <w:jc w:val="right"/>
        <w:shd w:val="clear" w:color="auto" w:fill="EEF8F8"/>
      </w:pPr>
      <w:r>
        <w:rPr>
          <w:b/>
          <w:sz w:val="24"/>
          <w:rtl w:val="1"/>
          <w:rFonts w:ascii="Arial" w:hAnsi="Arial" w:cs="Arial"/>
          <w:bCs/>
          <w:szCs w:val="24"/>
        </w:rPr>
        <w:t>📍 מקרה בוחן: 🎤 המרצה השנוי במחלוקת</w:t>
      </w:r>
    </w:p>
    <w:p>
      <w:pPr>
        <w:bidi w:val="1"/>
        <w:spacing w:after="60"/>
        <w:jc w:val="right"/>
        <w:shd w:val="clear" w:color="auto" w:fill="EEF8F8"/>
      </w:pPr>
      <w:r>
        <w:rPr>
          <w:b w:val="0"/>
          <w:sz w:val="24"/>
          <w:rtl w:val="1"/>
          <w:rFonts w:ascii="Arial" w:hAnsi="Arial" w:cs="Arial"/>
          <w:szCs w:val="24"/>
        </w:rPr>
        <w:t>מועצת התלמידים הזמינה דובר/ת עם עמדות שחלק מהתלמידים מתנגדים להן בתוקף. יש קריאה לבטל את ההרצאה.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האם ביטול הוא סובלנות או ההפך ממנה?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היכן עובר הגבול?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הייתם עושים? הקיפו ונמקו: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לקיים ולאפשר שאלות ביקורתיות      ○ ב. לבטל      ○ ג. לקיים פאנל עם עמדה נוספת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בוויכוח על ביטול מבחנים במגמה, שני תלמידים עם עמדות הפוכות מגיעים לטונים גבוהים ומפסיקים להקשיב.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יקדם את השיח?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שהקול החזק ינצח      ○ ב. שכל צד יציג את עמדת השני במילים שלו לפני שיגיב      ○ ג. להפסיק לדבר על נושאים שנויים במחלוקת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תלמידה מספרת שבראיון לעבודת קיץ שאלו אותה על מוצא משפחתה, ולא על הניסיון שלה.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מה המשמעות של השאלה?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○ א. השאלה מראה התעניינות אישית      ○ ב. זו שאלה רגילה ולגיטימית      ○ ג. היא עלולה לרמוז על שיפוט לפי מוצא ולא לפי כישורים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🧺 מיון: כתבו כל ביטוי בעמודה המתאימה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רק מישהו טיפש היה כותב כזה דבר · המקור שציטטת ישן ולא עדכני · הדוגמה שהבאת לא מייצגת את רוב המקרים · אתה תמיד רק רוצה תשומת לב · אני חושב/ת שהמסקנה לא נובעת מהנימוק · בגלל אנשים כמוך המצב רע · הטיעון שלך מתעלם מהנתונים על עלויות · חסרה התייחסות לצד השני · עם המבטא הזה, למה שמישהו יקשיב לך? · אין מה לצפות ממישהו כמוך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🎯 ביקורת עניינית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🎯❌ פגיעה אישית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b w:val="0"/>
                <w:sz w:val="22"/>
                <w:rtl w:val="1"/>
                <w:rFonts w:ascii="Arial" w:hAnsi="Arial" w:cs="Arial"/>
                <w:szCs w:val="22"/>
              </w:rPr>
              <w:t xml:space="preserve"> </w:t>
            </w:r>
          </w:p>
        </w:tc>
      </w:tr>
    </w:tbl>
    <w:p>
      <w:pPr>
        <w:bidi w:val="1"/>
        <w:spacing w:after="60"/>
        <w:jc w:val="right"/>
        <w:shd w:val="clear" w:color="auto" w:fill="6D3FC7"/>
      </w:pPr>
      <w:r>
        <w:rPr>
          <w:b/>
          <w:color w:val="FFFFFF"/>
          <w:sz w:val="28"/>
          <w:rtl w:val="1"/>
          <w:rFonts w:ascii="Arial" w:hAnsi="Arial" w:cs="Arial"/>
          <w:bCs/>
          <w:szCs w:val="28"/>
        </w:rPr>
        <w:t>חלק ג׳ – מילים שבונות</w:t>
      </w:r>
    </w:p>
    <w:p>
      <w:pPr>
        <w:bidi w:val="1"/>
        <w:spacing w:after="60"/>
        <w:jc w:val="right"/>
        <w:shd w:val="clear" w:color="auto" w:fill="F3EDFF"/>
      </w:pPr>
      <w:r>
        <w:rPr>
          <w:b w:val="0"/>
          <w:sz w:val="24"/>
          <w:rtl w:val="1"/>
          <w:rFonts w:ascii="Arial" w:hAnsi="Arial" w:cs="Arial"/>
          <w:szCs w:val="24"/>
        </w:rPr>
        <w:t>ננסח מחדש אמירות פוגעניות ונכתוב טקסט טיעוני.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💔 "אוהדי הקבוצה היריבה הם חיות"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💔 "דעה כזאת יכולה להיות רק של מישהו בור"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💔 "הם לא כמונו, שיחיו בנפרד" ← כתבו משפט מכבד: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4B2A91"/>
          <w:sz w:val="26"/>
          <w:rtl w:val="1"/>
          <w:rFonts w:ascii="Arial" w:hAnsi="Arial" w:cs="Arial"/>
          <w:bCs/>
          <w:szCs w:val="26"/>
        </w:rPr>
        <w:t>✍️ ✍️ מאמר טיעון: "האם יש גבול לסובלנות?"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כתבו מאמר טיעון קצר (150–200 מילים). הציגו עמדה, נמקו אותה בשני נימוקים, הציגו טענת נגד והפריכו אותה.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פתיחות שיעזרו: בשנים האחרונות נשאלת השאלה… / לדעתי… משום ש… / יתרה מזו,… / אמנם יש הטוענים כי…, אולם… / לסיכום,…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בדקו: ☐ עמדה ברורה  ☐ שני נימוקים  ☐ טענת נגד והפרכה  ☐ מילות קשר  ☐ שיח מכבד גם כלפי העמדה שאני דוחה</w:t>
      </w:r>
    </w:p>
    <w:p>
      <w:pPr>
        <w:bidi w:val="1"/>
        <w:spacing w:after="60"/>
        <w:jc w:val="right"/>
      </w:pPr>
      <w:r>
        <w:rPr>
          <w:b w:val="0"/>
          <w:color w:val="555555"/>
          <w:sz w:val="24"/>
          <w:rtl w:val="1"/>
          <w:rFonts w:ascii="Arial" w:hAnsi="Arial" w:cs="Arial"/>
          <w:szCs w:val="24"/>
        </w:rPr>
        <w:t>✂ - - - - - - - - - - - - - - - - - - - - - - - - - - - - - - - - - - - - - - - - ✂</w:t>
      </w:r>
    </w:p>
    <w:p>
      <w:pPr>
        <w:bidi w:val="1"/>
        <w:spacing w:after="60"/>
        <w:jc w:val="right"/>
      </w:pPr>
      <w:r>
        <w:rPr>
          <w:b/>
          <w:sz w:val="26"/>
          <w:rtl w:val="1"/>
          <w:rFonts w:ascii="Arial" w:hAnsi="Arial" w:cs="Arial"/>
          <w:bCs/>
          <w:szCs w:val="26"/>
        </w:rPr>
        <w:t>🎟️ כרטיס יציאה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שם: ______________ כיתה: 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1. משפט אחד שמבחין בין סובלנות לבין הסכמה: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2. היכן לדעתי עובר גבול הסובלנות, ולמה?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3. שאלה שעדיין מעסיקה אותי:</w:t>
      </w:r>
    </w:p>
    <w:p>
      <w:pPr>
        <w:bidi w:val="1"/>
        <w:spacing w:after="60"/>
        <w:jc w:val="right"/>
      </w:pPr>
      <w:r>
        <w:rPr>
          <w:b w:val="0"/>
          <w:color w:val="9AA3AD"/>
          <w:sz w:val="22"/>
          <w:rtl w:val="1"/>
          <w:rFonts w:ascii="Arial" w:hAnsi="Arial" w:cs="Arial"/>
          <w:szCs w:val="22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b w:val="0"/>
          <w:sz w:val="24"/>
          <w:rtl w:val="1"/>
          <w:rFonts w:ascii="Arial" w:hAnsi="Arial" w:cs="Arial"/>
          <w:szCs w:val="24"/>
        </w:rPr>
        <w:t>איך הרגשתי? 😄 🙂 😐 😕</w:t>
      </w:r>
    </w:p>
    <w:p>
      <w:pPr>
        <w:bidi w:val="1"/>
        <w:spacing w:after="60"/>
        <w:jc w:val="center"/>
      </w:pPr>
      <w:r>
        <w:rPr>
          <w:b w:val="0"/>
          <w:color w:val="5B6573"/>
          <w:sz w:val="20"/>
          <w:rtl w:val="1"/>
          <w:rFonts w:ascii="Arial" w:hAnsi="Arial" w:cs="Arial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